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C4BA" w14:textId="77777777" w:rsidR="00B07513" w:rsidRPr="00935D17" w:rsidRDefault="00B07513" w:rsidP="00183960">
      <w:pPr>
        <w:autoSpaceDE w:val="0"/>
        <w:autoSpaceDN w:val="0"/>
        <w:adjustRightInd w:val="0"/>
        <w:spacing w:after="0" w:line="276" w:lineRule="auto"/>
        <w:ind w:left="2124" w:right="-567" w:firstLine="708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9C2540F" w14:textId="77777777" w:rsidR="00C82EEE" w:rsidRPr="00935D17" w:rsidRDefault="00C82EEE" w:rsidP="00183960">
      <w:pPr>
        <w:autoSpaceDE w:val="0"/>
        <w:autoSpaceDN w:val="0"/>
        <w:adjustRightInd w:val="0"/>
        <w:spacing w:after="0" w:line="276" w:lineRule="auto"/>
        <w:ind w:left="2124" w:right="-567" w:firstLine="708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F1FC107" w14:textId="77777777" w:rsidR="00C82EEE" w:rsidRPr="00935D17" w:rsidRDefault="00C82EEE" w:rsidP="00183960">
      <w:pPr>
        <w:autoSpaceDE w:val="0"/>
        <w:autoSpaceDN w:val="0"/>
        <w:adjustRightInd w:val="0"/>
        <w:spacing w:after="0" w:line="276" w:lineRule="auto"/>
        <w:ind w:left="2124" w:right="-567" w:firstLine="708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9D90143" w14:textId="343212B3" w:rsidR="00C82EEE" w:rsidRPr="00955E43" w:rsidRDefault="00935D17" w:rsidP="00C82EEE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sz w:val="26"/>
          <w:szCs w:val="26"/>
        </w:rPr>
      </w:pPr>
      <w:r w:rsidRPr="00955E43">
        <w:rPr>
          <w:rFonts w:ascii="Trebuchet MS" w:hAnsi="Trebuchet MS" w:cs="Times New Roman"/>
          <w:sz w:val="26"/>
          <w:szCs w:val="26"/>
        </w:rPr>
        <w:t>Nemzeti Agrárgazdasági Kamara</w:t>
      </w:r>
    </w:p>
    <w:p w14:paraId="7563C42C" w14:textId="216FE2C7" w:rsidR="00C82EEE" w:rsidRPr="00955E43" w:rsidRDefault="00627D61" w:rsidP="00C82EEE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sz w:val="26"/>
          <w:szCs w:val="26"/>
        </w:rPr>
      </w:pPr>
      <w:r w:rsidRPr="00F870EC">
        <w:rPr>
          <w:rFonts w:ascii="Trebuchet MS" w:hAnsi="Trebuchet MS" w:cs="Times New Roman"/>
          <w:sz w:val="26"/>
          <w:szCs w:val="26"/>
        </w:rPr>
        <w:t>Nógrád</w:t>
      </w:r>
      <w:r w:rsidR="00C82EEE" w:rsidRPr="00F870EC">
        <w:rPr>
          <w:rFonts w:ascii="Trebuchet MS" w:hAnsi="Trebuchet MS" w:cs="Times New Roman"/>
          <w:sz w:val="26"/>
          <w:szCs w:val="26"/>
        </w:rPr>
        <w:t xml:space="preserve"> Megyei </w:t>
      </w:r>
      <w:r w:rsidR="003F7016">
        <w:rPr>
          <w:rFonts w:ascii="Trebuchet MS" w:hAnsi="Trebuchet MS" w:cs="Times New Roman"/>
          <w:sz w:val="26"/>
          <w:szCs w:val="26"/>
        </w:rPr>
        <w:t>Szervezete</w:t>
      </w:r>
    </w:p>
    <w:p w14:paraId="5BBCD3D7" w14:textId="77777777" w:rsidR="00C82EEE" w:rsidRPr="00955E43" w:rsidRDefault="00C82EEE" w:rsidP="00183960">
      <w:pPr>
        <w:autoSpaceDE w:val="0"/>
        <w:autoSpaceDN w:val="0"/>
        <w:adjustRightInd w:val="0"/>
        <w:spacing w:after="0" w:line="276" w:lineRule="auto"/>
        <w:ind w:left="2124" w:right="-567" w:firstLine="708"/>
        <w:rPr>
          <w:rFonts w:ascii="Trebuchet MS" w:hAnsi="Trebuchet MS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B9B6166" w14:textId="77777777" w:rsidR="007B79EC" w:rsidRPr="00955E43" w:rsidRDefault="007B79EC" w:rsidP="00183960">
      <w:pPr>
        <w:autoSpaceDE w:val="0"/>
        <w:autoSpaceDN w:val="0"/>
        <w:adjustRightInd w:val="0"/>
        <w:spacing w:after="0" w:line="276" w:lineRule="auto"/>
        <w:ind w:left="2124" w:right="-567" w:firstLine="708"/>
        <w:rPr>
          <w:rFonts w:ascii="Trebuchet MS" w:hAnsi="Trebuchet MS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2F483DD" w14:textId="77777777" w:rsidR="007B79EC" w:rsidRPr="00955E43" w:rsidRDefault="007B79EC" w:rsidP="00183960">
      <w:pPr>
        <w:autoSpaceDE w:val="0"/>
        <w:autoSpaceDN w:val="0"/>
        <w:adjustRightInd w:val="0"/>
        <w:spacing w:after="0" w:line="276" w:lineRule="auto"/>
        <w:ind w:left="2124" w:right="-567" w:firstLine="708"/>
        <w:rPr>
          <w:rFonts w:ascii="Trebuchet MS" w:hAnsi="Trebuchet MS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DC30C3F" w14:textId="497367DD" w:rsidR="008B3676" w:rsidRPr="00955E43" w:rsidRDefault="00C82EEE" w:rsidP="007B79EC">
      <w:pPr>
        <w:autoSpaceDE w:val="0"/>
        <w:autoSpaceDN w:val="0"/>
        <w:adjustRightInd w:val="0"/>
        <w:spacing w:after="0" w:line="276" w:lineRule="auto"/>
        <w:ind w:left="142" w:firstLine="3"/>
        <w:jc w:val="center"/>
        <w:rPr>
          <w:rFonts w:ascii="Trebuchet MS" w:hAnsi="Trebuchet MS" w:cs="Times New Roman"/>
          <w:b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5E43">
        <w:rPr>
          <w:rFonts w:ascii="Trebuchet MS" w:hAnsi="Trebuchet MS" w:cs="Times New Roman"/>
          <w:b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MEGHÍVÓ</w:t>
      </w:r>
    </w:p>
    <w:p w14:paraId="17FA1E62" w14:textId="77777777" w:rsidR="001173CF" w:rsidRDefault="001173CF" w:rsidP="007B79EC">
      <w:pPr>
        <w:autoSpaceDE w:val="0"/>
        <w:autoSpaceDN w:val="0"/>
        <w:adjustRightInd w:val="0"/>
        <w:spacing w:after="0" w:line="276" w:lineRule="auto"/>
        <w:jc w:val="center"/>
        <w:rPr>
          <w:rStyle w:val="Stlus1"/>
          <w:rFonts w:ascii="Trebuchet MS" w:hAnsi="Trebuchet MS"/>
          <w:b/>
          <w:sz w:val="40"/>
          <w:szCs w:val="40"/>
        </w:rPr>
      </w:pPr>
    </w:p>
    <w:p w14:paraId="5C9C84B1" w14:textId="1F519CD2" w:rsidR="007B79EC" w:rsidRPr="00955E43" w:rsidRDefault="005A43FA" w:rsidP="005F78C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sz w:val="28"/>
          <w:szCs w:val="28"/>
        </w:rPr>
      </w:pPr>
      <w:r>
        <w:rPr>
          <w:rStyle w:val="Stlus1"/>
          <w:rFonts w:ascii="Trebuchet MS" w:hAnsi="Trebuchet MS"/>
          <w:b/>
          <w:sz w:val="40"/>
          <w:szCs w:val="40"/>
        </w:rPr>
        <w:t>Jobbágyi</w:t>
      </w:r>
      <w:r w:rsidR="00200769">
        <w:rPr>
          <w:rStyle w:val="Stlus1"/>
          <w:rFonts w:ascii="Trebuchet MS" w:hAnsi="Trebuchet MS"/>
          <w:b/>
          <w:sz w:val="40"/>
          <w:szCs w:val="40"/>
        </w:rPr>
        <w:t xml:space="preserve"> </w:t>
      </w:r>
      <w:r w:rsidR="00200769" w:rsidRPr="00200769">
        <w:rPr>
          <w:rStyle w:val="Stlus1"/>
          <w:rFonts w:ascii="Trebuchet MS" w:hAnsi="Trebuchet MS"/>
          <w:b/>
          <w:szCs w:val="28"/>
        </w:rPr>
        <w:t>Települési Agrárgazdasági Bizottság</w:t>
      </w:r>
      <w:r w:rsidR="001F7E1B" w:rsidRPr="00F870EC">
        <w:rPr>
          <w:rFonts w:ascii="Trebuchet MS" w:hAnsi="Trebuchet MS" w:cs="Times New Roman"/>
          <w:b/>
          <w:sz w:val="40"/>
          <w:szCs w:val="40"/>
        </w:rPr>
        <w:t xml:space="preserve"> </w:t>
      </w:r>
      <w:r w:rsidR="00935D17" w:rsidRPr="00F870EC">
        <w:rPr>
          <w:rFonts w:ascii="Trebuchet MS" w:hAnsi="Trebuchet MS" w:cs="Times New Roman"/>
          <w:sz w:val="28"/>
          <w:szCs w:val="28"/>
        </w:rPr>
        <w:t>Ülésére</w:t>
      </w:r>
    </w:p>
    <w:p w14:paraId="2C942EF6" w14:textId="63C9C548" w:rsidR="00C82EEE" w:rsidRPr="00955E43" w:rsidRDefault="00C82EEE" w:rsidP="007B7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sz w:val="26"/>
          <w:szCs w:val="26"/>
        </w:rPr>
      </w:pPr>
    </w:p>
    <w:p w14:paraId="648C8C4A" w14:textId="62081F15" w:rsidR="005C0482" w:rsidRPr="00955E43" w:rsidRDefault="00C82EEE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  <w:r w:rsidRPr="00955E43">
        <w:rPr>
          <w:rFonts w:ascii="Trebuchet MS" w:hAnsi="Trebuchet MS" w:cs="Times New Roman"/>
          <w:sz w:val="26"/>
          <w:szCs w:val="26"/>
        </w:rPr>
        <w:t xml:space="preserve">A Nemzeti Agrárgazdasági Kamara Alapszabályának IV. O) 10. pontja </w:t>
      </w:r>
      <w:r w:rsidR="005C0482" w:rsidRPr="00955E43">
        <w:rPr>
          <w:rFonts w:ascii="Trebuchet MS" w:hAnsi="Trebuchet MS" w:cs="Times New Roman"/>
          <w:sz w:val="26"/>
          <w:szCs w:val="26"/>
        </w:rPr>
        <w:t>alapján</w:t>
      </w:r>
      <w:r w:rsidR="00935D17" w:rsidRPr="00955E43">
        <w:rPr>
          <w:rFonts w:ascii="Trebuchet MS" w:hAnsi="Trebuchet MS" w:cs="Times New Roman"/>
          <w:sz w:val="26"/>
          <w:szCs w:val="26"/>
        </w:rPr>
        <w:t xml:space="preserve"> a települési agrárgazdasági bizottság ülésének összehívására</w:t>
      </w:r>
      <w:r w:rsidR="005C0482" w:rsidRPr="00955E43">
        <w:rPr>
          <w:rFonts w:ascii="Trebuchet MS" w:hAnsi="Trebuchet MS" w:cs="Times New Roman"/>
          <w:sz w:val="26"/>
          <w:szCs w:val="26"/>
        </w:rPr>
        <w:t xml:space="preserve"> tisztújítás</w:t>
      </w:r>
      <w:r w:rsidR="00935D17" w:rsidRPr="00955E43">
        <w:rPr>
          <w:rFonts w:ascii="Trebuchet MS" w:hAnsi="Trebuchet MS" w:cs="Times New Roman"/>
          <w:sz w:val="26"/>
          <w:szCs w:val="26"/>
        </w:rPr>
        <w:t xml:space="preserve"> esetén</w:t>
      </w:r>
      <w:r w:rsidR="005C0482" w:rsidRPr="00955E43">
        <w:rPr>
          <w:rFonts w:ascii="Trebuchet MS" w:hAnsi="Trebuchet MS" w:cs="Times New Roman"/>
          <w:sz w:val="26"/>
          <w:szCs w:val="26"/>
        </w:rPr>
        <w:t xml:space="preserve"> a</w:t>
      </w:r>
      <w:r w:rsidRPr="00955E43">
        <w:rPr>
          <w:rFonts w:ascii="Trebuchet MS" w:hAnsi="Trebuchet MS" w:cs="Times New Roman"/>
          <w:sz w:val="26"/>
          <w:szCs w:val="26"/>
        </w:rPr>
        <w:t xml:space="preserve"> Kamara megyei elnöke is jogosult.</w:t>
      </w:r>
    </w:p>
    <w:p w14:paraId="4BDA6CD5" w14:textId="4707A725" w:rsidR="00C82EEE" w:rsidRPr="00F870EC" w:rsidRDefault="005C0482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  <w:r w:rsidRPr="00955E43">
        <w:rPr>
          <w:rFonts w:ascii="Trebuchet MS" w:hAnsi="Trebuchet MS" w:cs="Times New Roman"/>
          <w:sz w:val="26"/>
          <w:szCs w:val="26"/>
        </w:rPr>
        <w:t xml:space="preserve">A fenti rendelkezés </w:t>
      </w:r>
      <w:r w:rsidR="00C82EEE" w:rsidRPr="00955E43">
        <w:rPr>
          <w:rFonts w:ascii="Trebuchet MS" w:hAnsi="Trebuchet MS" w:cs="Times New Roman"/>
          <w:sz w:val="26"/>
          <w:szCs w:val="26"/>
        </w:rPr>
        <w:t xml:space="preserve">alapján tisztelettel </w:t>
      </w:r>
      <w:r w:rsidR="00C82EEE" w:rsidRPr="00F870EC">
        <w:rPr>
          <w:rFonts w:ascii="Trebuchet MS" w:hAnsi="Trebuchet MS" w:cs="Times New Roman"/>
          <w:sz w:val="26"/>
          <w:szCs w:val="26"/>
        </w:rPr>
        <w:t xml:space="preserve">meghívom </w:t>
      </w:r>
      <w:proofErr w:type="gramStart"/>
      <w:r w:rsidR="005A43FA">
        <w:rPr>
          <w:rFonts w:ascii="Trebuchet MS" w:hAnsi="Trebuchet MS" w:cs="Times New Roman"/>
          <w:b/>
          <w:sz w:val="36"/>
          <w:szCs w:val="36"/>
        </w:rPr>
        <w:t>Jobbágyi</w:t>
      </w:r>
      <w:r w:rsidR="00F95D14">
        <w:rPr>
          <w:rFonts w:ascii="Trebuchet MS" w:hAnsi="Trebuchet MS" w:cs="Times New Roman"/>
          <w:b/>
          <w:sz w:val="36"/>
          <w:szCs w:val="36"/>
        </w:rPr>
        <w:t xml:space="preserve"> </w:t>
      </w:r>
      <w:r w:rsidR="00627D61" w:rsidRPr="00F870EC">
        <w:rPr>
          <w:rFonts w:ascii="Trebuchet MS" w:hAnsi="Trebuchet MS" w:cs="Times New Roman"/>
          <w:sz w:val="26"/>
          <w:szCs w:val="26"/>
        </w:rPr>
        <w:t xml:space="preserve"> Települési</w:t>
      </w:r>
      <w:proofErr w:type="gramEnd"/>
      <w:r w:rsidR="00627D61" w:rsidRPr="00F870EC">
        <w:rPr>
          <w:rFonts w:ascii="Trebuchet MS" w:hAnsi="Trebuchet MS" w:cs="Times New Roman"/>
          <w:sz w:val="26"/>
          <w:szCs w:val="26"/>
        </w:rPr>
        <w:t xml:space="preserve"> Agrárgazdasági Bizottság</w:t>
      </w:r>
      <w:r w:rsidR="00C82EEE" w:rsidRPr="00F870EC">
        <w:rPr>
          <w:rFonts w:ascii="Trebuchet MS" w:hAnsi="Trebuchet MS" w:cs="Times New Roman"/>
          <w:sz w:val="26"/>
          <w:szCs w:val="26"/>
        </w:rPr>
        <w:t xml:space="preserve">ának </w:t>
      </w:r>
      <w:r w:rsidR="00935D17" w:rsidRPr="00F870EC">
        <w:rPr>
          <w:rFonts w:ascii="Trebuchet MS" w:hAnsi="Trebuchet MS" w:cs="Times New Roman"/>
          <w:sz w:val="26"/>
          <w:szCs w:val="26"/>
        </w:rPr>
        <w:t>tagja</w:t>
      </w:r>
      <w:r w:rsidR="00777AD1" w:rsidRPr="00F870EC">
        <w:rPr>
          <w:rFonts w:ascii="Trebuchet MS" w:hAnsi="Trebuchet MS" w:cs="Times New Roman"/>
          <w:sz w:val="26"/>
          <w:szCs w:val="26"/>
        </w:rPr>
        <w:t>i</w:t>
      </w:r>
      <w:r w:rsidR="00DD1304" w:rsidRPr="00F870EC">
        <w:rPr>
          <w:rFonts w:ascii="Trebuchet MS" w:hAnsi="Trebuchet MS" w:cs="Times New Roman"/>
          <w:sz w:val="26"/>
          <w:szCs w:val="26"/>
        </w:rPr>
        <w:t>t</w:t>
      </w:r>
      <w:r w:rsidR="00777AD1" w:rsidRPr="00F870EC">
        <w:rPr>
          <w:rFonts w:ascii="Trebuchet MS" w:hAnsi="Trebuchet MS" w:cs="Times New Roman"/>
          <w:sz w:val="26"/>
          <w:szCs w:val="26"/>
        </w:rPr>
        <w:t xml:space="preserve"> a </w:t>
      </w:r>
      <w:r w:rsidR="0006705F" w:rsidRPr="00F870EC">
        <w:rPr>
          <w:rFonts w:ascii="Trebuchet MS" w:hAnsi="Trebuchet MS" w:cs="Times New Roman"/>
          <w:sz w:val="26"/>
          <w:szCs w:val="26"/>
        </w:rPr>
        <w:t>T</w:t>
      </w:r>
      <w:r w:rsidR="00935D17" w:rsidRPr="00F870EC">
        <w:rPr>
          <w:rFonts w:ascii="Trebuchet MS" w:hAnsi="Trebuchet MS" w:cs="Times New Roman"/>
          <w:sz w:val="26"/>
          <w:szCs w:val="26"/>
        </w:rPr>
        <w:t xml:space="preserve">elepülési </w:t>
      </w:r>
      <w:r w:rsidR="001F7E1B" w:rsidRPr="00F870EC">
        <w:rPr>
          <w:rFonts w:ascii="Trebuchet MS" w:hAnsi="Trebuchet MS" w:cs="Times New Roman"/>
          <w:sz w:val="26"/>
          <w:szCs w:val="26"/>
        </w:rPr>
        <w:t>A</w:t>
      </w:r>
      <w:r w:rsidR="00935D17" w:rsidRPr="00F870EC">
        <w:rPr>
          <w:rFonts w:ascii="Trebuchet MS" w:hAnsi="Trebuchet MS" w:cs="Times New Roman"/>
          <w:sz w:val="26"/>
          <w:szCs w:val="26"/>
        </w:rPr>
        <w:t xml:space="preserve">grárgazdasági </w:t>
      </w:r>
      <w:r w:rsidR="001F7E1B" w:rsidRPr="00F870EC">
        <w:rPr>
          <w:rFonts w:ascii="Trebuchet MS" w:hAnsi="Trebuchet MS" w:cs="Times New Roman"/>
          <w:sz w:val="26"/>
          <w:szCs w:val="26"/>
        </w:rPr>
        <w:t>B</w:t>
      </w:r>
      <w:r w:rsidR="00935D17" w:rsidRPr="00F870EC">
        <w:rPr>
          <w:rFonts w:ascii="Trebuchet MS" w:hAnsi="Trebuchet MS" w:cs="Times New Roman"/>
          <w:sz w:val="26"/>
          <w:szCs w:val="26"/>
        </w:rPr>
        <w:t xml:space="preserve">izottság </w:t>
      </w:r>
      <w:r w:rsidR="00C82EEE" w:rsidRPr="00F870EC">
        <w:rPr>
          <w:rFonts w:ascii="Trebuchet MS" w:hAnsi="Trebuchet MS" w:cs="Times New Roman"/>
          <w:sz w:val="26"/>
          <w:szCs w:val="26"/>
        </w:rPr>
        <w:t>ülésére.</w:t>
      </w:r>
    </w:p>
    <w:p w14:paraId="24BBE608" w14:textId="709FD5D6" w:rsidR="00990F13" w:rsidRPr="00F870EC" w:rsidRDefault="00990F13" w:rsidP="00990F13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tillium-Regular"/>
          <w:sz w:val="28"/>
          <w:szCs w:val="28"/>
        </w:rPr>
      </w:pPr>
      <w:r w:rsidRPr="00F870EC">
        <w:rPr>
          <w:rFonts w:ascii="Trebuchet MS" w:hAnsi="Trebuchet MS" w:cs="Titillium-Regular"/>
          <w:sz w:val="28"/>
          <w:szCs w:val="28"/>
        </w:rPr>
        <w:t xml:space="preserve">Érintett </w:t>
      </w:r>
      <w:proofErr w:type="gramStart"/>
      <w:r w:rsidRPr="00F870EC">
        <w:rPr>
          <w:rFonts w:ascii="Trebuchet MS" w:hAnsi="Trebuchet MS" w:cs="Titillium-Regular"/>
          <w:sz w:val="28"/>
          <w:szCs w:val="28"/>
        </w:rPr>
        <w:t>település</w:t>
      </w:r>
      <w:r w:rsidR="00C5406D" w:rsidRPr="00F870EC">
        <w:rPr>
          <w:rFonts w:ascii="Trebuchet MS" w:hAnsi="Trebuchet MS" w:cs="Titillium-Regular"/>
          <w:sz w:val="28"/>
          <w:szCs w:val="28"/>
        </w:rPr>
        <w:t>(</w:t>
      </w:r>
      <w:proofErr w:type="spellStart"/>
      <w:proofErr w:type="gramEnd"/>
      <w:r w:rsidRPr="00F870EC">
        <w:rPr>
          <w:rFonts w:ascii="Trebuchet MS" w:hAnsi="Trebuchet MS" w:cs="Titillium-Regular"/>
          <w:sz w:val="28"/>
          <w:szCs w:val="28"/>
        </w:rPr>
        <w:t>ek</w:t>
      </w:r>
      <w:proofErr w:type="spellEnd"/>
      <w:r w:rsidR="00C5406D" w:rsidRPr="00F870EC">
        <w:rPr>
          <w:rFonts w:ascii="Trebuchet MS" w:hAnsi="Trebuchet MS" w:cs="Titillium-Regular"/>
          <w:sz w:val="28"/>
          <w:szCs w:val="28"/>
        </w:rPr>
        <w:t>)</w:t>
      </w:r>
      <w:r w:rsidRPr="00F870EC">
        <w:rPr>
          <w:rFonts w:ascii="Trebuchet MS" w:hAnsi="Trebuchet MS" w:cs="Titillium-Regular"/>
          <w:sz w:val="28"/>
          <w:szCs w:val="28"/>
        </w:rPr>
        <w:t>:</w:t>
      </w:r>
    </w:p>
    <w:p w14:paraId="4585452F" w14:textId="32D48C04" w:rsidR="00990F13" w:rsidRPr="000F66E9" w:rsidRDefault="005A43FA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Style w:val="Stlus1"/>
          <w:rFonts w:ascii="Trebuchet MS" w:hAnsi="Trebuchet MS"/>
          <w:b/>
          <w:sz w:val="40"/>
          <w:szCs w:val="40"/>
        </w:rPr>
      </w:pPr>
      <w:r>
        <w:rPr>
          <w:rStyle w:val="Stlus1"/>
          <w:rFonts w:ascii="Trebuchet MS" w:hAnsi="Trebuchet MS"/>
          <w:b/>
          <w:sz w:val="40"/>
          <w:szCs w:val="40"/>
        </w:rPr>
        <w:t>Jobbágyi</w:t>
      </w:r>
    </w:p>
    <w:p w14:paraId="2D2A8E6C" w14:textId="77777777" w:rsidR="00BD2946" w:rsidRPr="00F870EC" w:rsidRDefault="00BD2946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i/>
          <w:sz w:val="26"/>
          <w:szCs w:val="26"/>
        </w:rPr>
      </w:pPr>
    </w:p>
    <w:p w14:paraId="6E76C15E" w14:textId="30774E8D" w:rsidR="00A86910" w:rsidRPr="00955E43" w:rsidRDefault="00935D17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  <w:r w:rsidRPr="00F870EC">
        <w:rPr>
          <w:rFonts w:ascii="Trebuchet MS" w:hAnsi="Trebuchet MS" w:cs="Times New Roman"/>
          <w:i/>
          <w:sz w:val="26"/>
          <w:szCs w:val="26"/>
        </w:rPr>
        <w:t>A települési agrárgazdasági bizottság tagj</w:t>
      </w:r>
      <w:r w:rsidR="001F7E1B" w:rsidRPr="00F870EC">
        <w:rPr>
          <w:rFonts w:ascii="Trebuchet MS" w:hAnsi="Trebuchet MS" w:cs="Times New Roman"/>
          <w:i/>
          <w:sz w:val="26"/>
          <w:szCs w:val="26"/>
        </w:rPr>
        <w:t>ának minősül</w:t>
      </w:r>
      <w:r w:rsidR="004B70ED" w:rsidRPr="00F870EC">
        <w:rPr>
          <w:rFonts w:ascii="Trebuchet MS" w:hAnsi="Trebuchet MS" w:cs="Times New Roman"/>
          <w:i/>
          <w:sz w:val="26"/>
          <w:szCs w:val="26"/>
        </w:rPr>
        <w:t>nek</w:t>
      </w:r>
      <w:r w:rsidRPr="00F870EC">
        <w:rPr>
          <w:rFonts w:ascii="Trebuchet MS" w:hAnsi="Trebuchet MS" w:cs="Times New Roman"/>
          <w:i/>
          <w:sz w:val="26"/>
          <w:szCs w:val="26"/>
        </w:rPr>
        <w:t xml:space="preserve"> a településen lakóhellyel</w:t>
      </w:r>
      <w:r w:rsidRPr="00955E43">
        <w:rPr>
          <w:rFonts w:ascii="Trebuchet MS" w:hAnsi="Trebuchet MS" w:cs="Times New Roman"/>
          <w:i/>
          <w:sz w:val="26"/>
          <w:szCs w:val="26"/>
        </w:rPr>
        <w:t>, székhellyel, átjelentkezés esetén telephellyel rendelkező kamarai tagok</w:t>
      </w:r>
      <w:r w:rsidR="004B70ED" w:rsidRPr="00955E43">
        <w:rPr>
          <w:rFonts w:ascii="Trebuchet MS" w:hAnsi="Trebuchet MS" w:cs="Times New Roman"/>
          <w:i/>
          <w:sz w:val="26"/>
          <w:szCs w:val="26"/>
        </w:rPr>
        <w:t xml:space="preserve"> (további információt a </w:t>
      </w:r>
      <w:hyperlink r:id="rId9" w:history="1">
        <w:r w:rsidR="004B70ED" w:rsidRPr="00955E43">
          <w:rPr>
            <w:rStyle w:val="Hiperhivatkozs"/>
            <w:rFonts w:ascii="Trebuchet MS" w:hAnsi="Trebuchet MS" w:cs="Times New Roman"/>
            <w:i/>
            <w:sz w:val="26"/>
            <w:szCs w:val="26"/>
          </w:rPr>
          <w:t>www.nak.hu</w:t>
        </w:r>
      </w:hyperlink>
      <w:r w:rsidR="004B70ED" w:rsidRPr="00955E43">
        <w:rPr>
          <w:rFonts w:ascii="Trebuchet MS" w:hAnsi="Trebuchet MS" w:cs="Times New Roman"/>
          <w:i/>
          <w:sz w:val="26"/>
          <w:szCs w:val="26"/>
        </w:rPr>
        <w:t xml:space="preserve"> oldalon talál)</w:t>
      </w:r>
      <w:r w:rsidRPr="00955E43">
        <w:rPr>
          <w:rFonts w:ascii="Trebuchet MS" w:hAnsi="Trebuchet MS" w:cs="Times New Roman"/>
          <w:i/>
          <w:sz w:val="26"/>
          <w:szCs w:val="26"/>
        </w:rPr>
        <w:t>.</w:t>
      </w:r>
    </w:p>
    <w:p w14:paraId="70990C05" w14:textId="77777777" w:rsidR="007B79EC" w:rsidRPr="00955E43" w:rsidRDefault="007B79EC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8"/>
          <w:szCs w:val="28"/>
        </w:rPr>
      </w:pPr>
    </w:p>
    <w:p w14:paraId="5CE512E8" w14:textId="33B02A12" w:rsidR="00A86910" w:rsidRPr="00955E43" w:rsidRDefault="00A86910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b/>
          <w:caps/>
          <w:sz w:val="28"/>
          <w:szCs w:val="28"/>
        </w:rPr>
      </w:pPr>
      <w:r w:rsidRPr="00955E43">
        <w:rPr>
          <w:rFonts w:ascii="Trebuchet MS" w:hAnsi="Trebuchet MS" w:cs="Times New Roman"/>
          <w:b/>
          <w:caps/>
          <w:sz w:val="28"/>
          <w:szCs w:val="28"/>
        </w:rPr>
        <w:t>A</w:t>
      </w:r>
      <w:r w:rsidR="00C82EEE" w:rsidRPr="00955E43">
        <w:rPr>
          <w:rFonts w:ascii="Trebuchet MS" w:hAnsi="Trebuchet MS" w:cs="Times New Roman"/>
          <w:b/>
          <w:caps/>
          <w:sz w:val="28"/>
          <w:szCs w:val="28"/>
        </w:rPr>
        <w:t>Z ÜLÉS IDŐPONTJA</w:t>
      </w:r>
      <w:r w:rsidRPr="00955E43">
        <w:rPr>
          <w:rFonts w:ascii="Trebuchet MS" w:hAnsi="Trebuchet MS" w:cs="Times New Roman"/>
          <w:b/>
          <w:caps/>
          <w:sz w:val="28"/>
          <w:szCs w:val="28"/>
        </w:rPr>
        <w:t>:</w:t>
      </w:r>
    </w:p>
    <w:p w14:paraId="5B132D84" w14:textId="784293F8" w:rsidR="00A86910" w:rsidRPr="000F66E9" w:rsidRDefault="005A43FA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b/>
          <w:sz w:val="40"/>
          <w:szCs w:val="40"/>
        </w:rPr>
      </w:pPr>
      <w:r>
        <w:rPr>
          <w:rStyle w:val="Stlus1"/>
          <w:rFonts w:ascii="Trebuchet MS" w:hAnsi="Trebuchet MS"/>
          <w:b/>
          <w:sz w:val="40"/>
          <w:szCs w:val="40"/>
        </w:rPr>
        <w:t>2018.04.13</w:t>
      </w:r>
      <w:proofErr w:type="gramStart"/>
      <w:r w:rsidR="001173CF">
        <w:rPr>
          <w:rStyle w:val="Stlus1"/>
          <w:rFonts w:ascii="Trebuchet MS" w:hAnsi="Trebuchet MS"/>
          <w:b/>
          <w:sz w:val="40"/>
          <w:szCs w:val="40"/>
        </w:rPr>
        <w:t>.</w:t>
      </w:r>
      <w:r>
        <w:rPr>
          <w:rStyle w:val="Stlus1"/>
          <w:rFonts w:ascii="Trebuchet MS" w:hAnsi="Trebuchet MS"/>
          <w:b/>
          <w:sz w:val="40"/>
          <w:szCs w:val="40"/>
        </w:rPr>
        <w:t>péntek</w:t>
      </w:r>
      <w:proofErr w:type="gramEnd"/>
      <w:r w:rsidR="00232BF5">
        <w:rPr>
          <w:rStyle w:val="Stlus1"/>
          <w:rFonts w:ascii="Trebuchet MS" w:hAnsi="Trebuchet MS"/>
          <w:b/>
          <w:sz w:val="40"/>
          <w:szCs w:val="40"/>
        </w:rPr>
        <w:t xml:space="preserve"> </w:t>
      </w:r>
      <w:r>
        <w:rPr>
          <w:rStyle w:val="Stlus1"/>
          <w:rFonts w:ascii="Trebuchet MS" w:hAnsi="Trebuchet MS"/>
          <w:b/>
          <w:sz w:val="40"/>
          <w:szCs w:val="40"/>
        </w:rPr>
        <w:t>17</w:t>
      </w:r>
      <w:r w:rsidR="00DF5034">
        <w:rPr>
          <w:rStyle w:val="Stlus1"/>
          <w:rFonts w:ascii="Trebuchet MS" w:hAnsi="Trebuchet MS"/>
          <w:b/>
          <w:sz w:val="40"/>
          <w:szCs w:val="40"/>
        </w:rPr>
        <w:t>.0</w:t>
      </w:r>
      <w:r w:rsidR="00627D61" w:rsidRPr="000F66E9">
        <w:rPr>
          <w:rStyle w:val="Stlus1"/>
          <w:rFonts w:ascii="Trebuchet MS" w:hAnsi="Trebuchet MS"/>
          <w:b/>
          <w:sz w:val="40"/>
          <w:szCs w:val="40"/>
        </w:rPr>
        <w:t>0</w:t>
      </w:r>
      <w:r w:rsidR="00C82EEE" w:rsidRPr="000F66E9">
        <w:rPr>
          <w:rFonts w:ascii="Trebuchet MS" w:hAnsi="Trebuchet MS" w:cs="Times New Roman"/>
          <w:b/>
          <w:sz w:val="40"/>
          <w:szCs w:val="40"/>
        </w:rPr>
        <w:t xml:space="preserve"> óra</w:t>
      </w:r>
    </w:p>
    <w:p w14:paraId="3A6F0637" w14:textId="77777777" w:rsidR="007B79EC" w:rsidRPr="00955E43" w:rsidRDefault="007B79EC" w:rsidP="00E84E1C">
      <w:pPr>
        <w:autoSpaceDE w:val="0"/>
        <w:autoSpaceDN w:val="0"/>
        <w:adjustRightInd w:val="0"/>
        <w:spacing w:after="0" w:line="276" w:lineRule="auto"/>
        <w:ind w:right="-567"/>
        <w:rPr>
          <w:rFonts w:ascii="Trebuchet MS" w:hAnsi="Trebuchet MS" w:cs="Times New Roman"/>
          <w:b/>
          <w:sz w:val="26"/>
          <w:szCs w:val="26"/>
        </w:rPr>
      </w:pPr>
    </w:p>
    <w:p w14:paraId="4A36FFD8" w14:textId="77777777" w:rsidR="00C87247" w:rsidRPr="00955E43" w:rsidRDefault="00C82EEE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b/>
          <w:caps/>
          <w:sz w:val="28"/>
          <w:szCs w:val="28"/>
        </w:rPr>
      </w:pPr>
      <w:r w:rsidRPr="00955E43">
        <w:rPr>
          <w:rFonts w:ascii="Trebuchet MS" w:hAnsi="Trebuchet MS" w:cs="Times New Roman"/>
          <w:b/>
          <w:caps/>
          <w:sz w:val="28"/>
          <w:szCs w:val="28"/>
        </w:rPr>
        <w:t>AZ ÜLÉS HELYSZÍNE:</w:t>
      </w:r>
    </w:p>
    <w:p w14:paraId="16756F18" w14:textId="2C79D7E1" w:rsidR="00C87247" w:rsidRDefault="005A43FA" w:rsidP="00C325A1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Style w:val="Stlus1"/>
          <w:rFonts w:ascii="Trebuchet MS" w:hAnsi="Trebuchet MS"/>
          <w:b/>
          <w:sz w:val="36"/>
          <w:szCs w:val="36"/>
        </w:rPr>
      </w:pPr>
      <w:r>
        <w:rPr>
          <w:rStyle w:val="Stlus1"/>
          <w:rFonts w:ascii="Trebuchet MS" w:hAnsi="Trebuchet MS"/>
          <w:b/>
          <w:sz w:val="36"/>
          <w:szCs w:val="36"/>
        </w:rPr>
        <w:t>Művelődési Ház, 3063 Jobbágyi, Lakótelep 7.</w:t>
      </w:r>
      <w:bookmarkStart w:id="0" w:name="_GoBack"/>
      <w:bookmarkEnd w:id="0"/>
    </w:p>
    <w:p w14:paraId="4F97380A" w14:textId="77777777" w:rsidR="002A00AD" w:rsidRPr="00955E43" w:rsidRDefault="002A00AD" w:rsidP="00FA7617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b/>
          <w:sz w:val="28"/>
          <w:szCs w:val="28"/>
        </w:rPr>
      </w:pPr>
    </w:p>
    <w:p w14:paraId="72D12CFC" w14:textId="3FAD9EBB" w:rsidR="007B79EC" w:rsidRDefault="001F7E1B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b/>
          <w:caps/>
          <w:sz w:val="28"/>
          <w:szCs w:val="28"/>
        </w:rPr>
      </w:pPr>
      <w:r w:rsidRPr="00955E43">
        <w:rPr>
          <w:rFonts w:ascii="Trebuchet MS" w:hAnsi="Trebuchet MS" w:cs="Times New Roman"/>
          <w:sz w:val="26"/>
          <w:szCs w:val="26"/>
        </w:rPr>
        <w:t>Az ülésen az alábbi</w:t>
      </w:r>
      <w:r w:rsidR="00B365B6">
        <w:rPr>
          <w:rFonts w:ascii="Trebuchet MS" w:hAnsi="Trebuchet MS" w:cs="Times New Roman"/>
          <w:b/>
          <w:caps/>
          <w:sz w:val="28"/>
          <w:szCs w:val="28"/>
        </w:rPr>
        <w:t xml:space="preserve"> </w:t>
      </w:r>
      <w:r w:rsidR="007B79EC" w:rsidRPr="00955E43">
        <w:rPr>
          <w:rFonts w:ascii="Trebuchet MS" w:hAnsi="Trebuchet MS" w:cs="Times New Roman"/>
          <w:b/>
          <w:caps/>
          <w:sz w:val="28"/>
          <w:szCs w:val="28"/>
        </w:rPr>
        <w:t>Napirendi pontok</w:t>
      </w:r>
      <w:r w:rsidRPr="00955E43">
        <w:rPr>
          <w:rFonts w:ascii="Trebuchet MS" w:hAnsi="Trebuchet MS" w:cs="Times New Roman"/>
          <w:sz w:val="26"/>
          <w:szCs w:val="26"/>
        </w:rPr>
        <w:t xml:space="preserve"> kerülnek megtárgyalásra</w:t>
      </w:r>
      <w:r w:rsidR="007B79EC" w:rsidRPr="00955E43">
        <w:rPr>
          <w:rFonts w:ascii="Trebuchet MS" w:hAnsi="Trebuchet MS" w:cs="Times New Roman"/>
          <w:b/>
          <w:caps/>
          <w:sz w:val="28"/>
          <w:szCs w:val="28"/>
        </w:rPr>
        <w:t>:</w:t>
      </w:r>
    </w:p>
    <w:p w14:paraId="72C5DCD7" w14:textId="02AF3272" w:rsidR="00DE37A8" w:rsidRPr="001E29BB" w:rsidRDefault="00DE37A8" w:rsidP="00D67BF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rebuchet MS" w:hAnsi="Trebuchet MS" w:cs="Times New Roman"/>
          <w:sz w:val="26"/>
          <w:szCs w:val="26"/>
        </w:rPr>
      </w:pPr>
      <w:r w:rsidRPr="001E29BB">
        <w:rPr>
          <w:rFonts w:ascii="Trebuchet MS" w:hAnsi="Trebuchet MS" w:cs="Times New Roman"/>
          <w:sz w:val="26"/>
          <w:szCs w:val="26"/>
        </w:rPr>
        <w:t>Az ülés levezető elnökének, jegyzőkönyvvezetőjének és jegyzőkönyv hitelesítőinek megválasztása</w:t>
      </w:r>
      <w:r w:rsidR="00B365B6">
        <w:rPr>
          <w:rFonts w:ascii="Trebuchet MS" w:hAnsi="Trebuchet MS" w:cs="Times New Roman"/>
          <w:sz w:val="26"/>
          <w:szCs w:val="26"/>
        </w:rPr>
        <w:t>.</w:t>
      </w:r>
    </w:p>
    <w:p w14:paraId="5DB7BD20" w14:textId="596505EF" w:rsidR="007B79EC" w:rsidRPr="00955E43" w:rsidRDefault="00765526" w:rsidP="00D67BF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rebuchet MS" w:hAnsi="Trebuchet MS" w:cs="Times New Roman"/>
          <w:sz w:val="26"/>
          <w:szCs w:val="26"/>
        </w:rPr>
      </w:pPr>
      <w:r w:rsidRPr="00765526">
        <w:rPr>
          <w:rFonts w:ascii="Trebuchet MS" w:hAnsi="Trebuchet MS" w:cs="Times New Roman"/>
          <w:sz w:val="26"/>
          <w:szCs w:val="26"/>
        </w:rPr>
        <w:t xml:space="preserve"> </w:t>
      </w:r>
      <w:r w:rsidRPr="00955E43">
        <w:rPr>
          <w:rFonts w:ascii="Trebuchet MS" w:hAnsi="Trebuchet MS" w:cs="Times New Roman"/>
          <w:sz w:val="26"/>
          <w:szCs w:val="26"/>
        </w:rPr>
        <w:t xml:space="preserve">Döntés a </w:t>
      </w:r>
      <w:r w:rsidRPr="00955E43">
        <w:rPr>
          <w:rFonts w:ascii="Trebuchet MS" w:hAnsi="Trebuchet MS" w:cs="Times New Roman"/>
          <w:b/>
          <w:sz w:val="26"/>
          <w:szCs w:val="26"/>
        </w:rPr>
        <w:t>települési agrárgazdasági bizottság vezetőségi tagjainak</w:t>
      </w:r>
      <w:r w:rsidRPr="00955E43">
        <w:rPr>
          <w:rFonts w:ascii="Trebuchet MS" w:hAnsi="Trebuchet MS" w:cs="Times New Roman"/>
          <w:sz w:val="26"/>
          <w:szCs w:val="26"/>
        </w:rPr>
        <w:t xml:space="preserve"> megválasztásáról</w:t>
      </w:r>
      <w:r>
        <w:rPr>
          <w:rFonts w:ascii="Trebuchet MS" w:hAnsi="Trebuchet MS" w:cs="Times New Roman"/>
          <w:sz w:val="26"/>
          <w:szCs w:val="26"/>
        </w:rPr>
        <w:t>.</w:t>
      </w:r>
    </w:p>
    <w:p w14:paraId="6CDF5EF2" w14:textId="47F1DDA0" w:rsidR="007B79EC" w:rsidRPr="00955E43" w:rsidRDefault="00765526" w:rsidP="00D67BF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rebuchet MS" w:hAnsi="Trebuchet MS" w:cs="Times New Roman"/>
          <w:sz w:val="26"/>
          <w:szCs w:val="26"/>
        </w:rPr>
      </w:pPr>
      <w:r w:rsidRPr="00955E43">
        <w:rPr>
          <w:rFonts w:ascii="Trebuchet MS" w:hAnsi="Trebuchet MS" w:cs="Times New Roman"/>
          <w:sz w:val="26"/>
          <w:szCs w:val="26"/>
        </w:rPr>
        <w:t xml:space="preserve">Döntés a </w:t>
      </w:r>
      <w:r w:rsidRPr="00955E43">
        <w:rPr>
          <w:rFonts w:ascii="Trebuchet MS" w:hAnsi="Trebuchet MS" w:cs="Times New Roman"/>
          <w:b/>
          <w:sz w:val="26"/>
          <w:szCs w:val="26"/>
        </w:rPr>
        <w:t>települési agrárgazdasági bizottság elnökének</w:t>
      </w:r>
      <w:r w:rsidRPr="00955E43">
        <w:rPr>
          <w:rFonts w:ascii="Trebuchet MS" w:hAnsi="Trebuchet MS" w:cs="Times New Roman"/>
          <w:sz w:val="26"/>
          <w:szCs w:val="26"/>
        </w:rPr>
        <w:t xml:space="preserve"> megválasztásáról</w:t>
      </w:r>
      <w:r>
        <w:rPr>
          <w:rFonts w:ascii="Trebuchet MS" w:hAnsi="Trebuchet MS" w:cs="Times New Roman"/>
          <w:sz w:val="26"/>
          <w:szCs w:val="26"/>
        </w:rPr>
        <w:t>.</w:t>
      </w:r>
    </w:p>
    <w:p w14:paraId="72A197D6" w14:textId="77777777" w:rsidR="007B79EC" w:rsidRPr="00955E43" w:rsidRDefault="007B79EC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</w:p>
    <w:p w14:paraId="50630367" w14:textId="0AD283E3" w:rsidR="007B79EC" w:rsidRPr="00955E43" w:rsidRDefault="00A46DFC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  <w:r>
        <w:rPr>
          <w:rFonts w:ascii="Trebuchet MS" w:hAnsi="Trebuchet MS" w:cs="Times New Roman"/>
          <w:sz w:val="26"/>
          <w:szCs w:val="26"/>
        </w:rPr>
        <w:t>Az Alapszabályban foglaltakra figyelemmel, a</w:t>
      </w:r>
      <w:r w:rsidR="001F7E1B" w:rsidRPr="00955E43">
        <w:rPr>
          <w:rFonts w:ascii="Trebuchet MS" w:hAnsi="Trebuchet MS" w:cs="Times New Roman"/>
          <w:sz w:val="26"/>
          <w:szCs w:val="26"/>
        </w:rPr>
        <w:t xml:space="preserve">mennyiben </w:t>
      </w:r>
      <w:r w:rsidR="004B70ED" w:rsidRPr="00955E43">
        <w:rPr>
          <w:rFonts w:ascii="Trebuchet MS" w:hAnsi="Trebuchet MS" w:cs="Times New Roman"/>
          <w:sz w:val="26"/>
          <w:szCs w:val="26"/>
        </w:rPr>
        <w:t>az ülés a fent rögzített időpontban a megjelentek számára tekintettel nem határozatképes, az ülés a fenti</w:t>
      </w:r>
      <w:r w:rsidR="007B79EC" w:rsidRPr="00955E43">
        <w:rPr>
          <w:rFonts w:ascii="Trebuchet MS" w:hAnsi="Trebuchet MS" w:cs="Times New Roman"/>
          <w:sz w:val="26"/>
          <w:szCs w:val="26"/>
        </w:rPr>
        <w:t xml:space="preserve"> napirendi pontokkal a </w:t>
      </w:r>
      <w:r w:rsidR="008E45FA" w:rsidRPr="00955E43">
        <w:rPr>
          <w:rFonts w:ascii="Trebuchet MS" w:hAnsi="Trebuchet MS" w:cs="Times New Roman"/>
          <w:sz w:val="26"/>
          <w:szCs w:val="26"/>
        </w:rPr>
        <w:t>megjelölt</w:t>
      </w:r>
      <w:r w:rsidR="007B79EC" w:rsidRPr="00955E43">
        <w:rPr>
          <w:rFonts w:ascii="Trebuchet MS" w:hAnsi="Trebuchet MS" w:cs="Times New Roman"/>
          <w:sz w:val="26"/>
          <w:szCs w:val="26"/>
        </w:rPr>
        <w:t xml:space="preserve"> időpontot követő </w:t>
      </w:r>
      <w:r w:rsidR="001F7E1B" w:rsidRPr="00955E43">
        <w:rPr>
          <w:rFonts w:ascii="Trebuchet MS" w:hAnsi="Trebuchet MS" w:cs="Times New Roman"/>
          <w:sz w:val="26"/>
          <w:szCs w:val="26"/>
        </w:rPr>
        <w:t>15</w:t>
      </w:r>
      <w:r w:rsidR="007B79EC" w:rsidRPr="00955E43">
        <w:rPr>
          <w:rFonts w:ascii="Trebuchet MS" w:hAnsi="Trebuchet MS" w:cs="Times New Roman"/>
          <w:sz w:val="26"/>
          <w:szCs w:val="26"/>
        </w:rPr>
        <w:t xml:space="preserve"> </w:t>
      </w:r>
      <w:r w:rsidR="001F7E1B" w:rsidRPr="00955E43">
        <w:rPr>
          <w:rFonts w:ascii="Trebuchet MS" w:hAnsi="Trebuchet MS" w:cs="Times New Roman"/>
          <w:sz w:val="26"/>
          <w:szCs w:val="26"/>
        </w:rPr>
        <w:t>perc</w:t>
      </w:r>
      <w:r w:rsidR="00777AD1" w:rsidRPr="00955E43">
        <w:rPr>
          <w:rFonts w:ascii="Trebuchet MS" w:hAnsi="Trebuchet MS" w:cs="Times New Roman"/>
          <w:sz w:val="26"/>
          <w:szCs w:val="26"/>
        </w:rPr>
        <w:t xml:space="preserve"> múlva </w:t>
      </w:r>
      <w:r w:rsidR="007B79EC" w:rsidRPr="00955E43">
        <w:rPr>
          <w:rFonts w:ascii="Trebuchet MS" w:hAnsi="Trebuchet MS" w:cs="Times New Roman"/>
          <w:sz w:val="26"/>
          <w:szCs w:val="26"/>
        </w:rPr>
        <w:t>megtartásra kerül</w:t>
      </w:r>
      <w:r w:rsidR="001F7E1B" w:rsidRPr="00955E43">
        <w:rPr>
          <w:rFonts w:ascii="Trebuchet MS" w:hAnsi="Trebuchet MS" w:cs="Times New Roman"/>
          <w:sz w:val="26"/>
          <w:szCs w:val="26"/>
        </w:rPr>
        <w:t>, azzal, hogy a</w:t>
      </w:r>
      <w:r w:rsidR="007B79EC" w:rsidRPr="00955E43">
        <w:rPr>
          <w:rFonts w:ascii="Trebuchet MS" w:hAnsi="Trebuchet MS" w:cs="Times New Roman"/>
          <w:sz w:val="26"/>
          <w:szCs w:val="26"/>
        </w:rPr>
        <w:t xml:space="preserve"> megismételt ülés a jelen lévő tagok számára tekintet nélkül határozatképes</w:t>
      </w:r>
      <w:r w:rsidR="004B70ED" w:rsidRPr="00955E43">
        <w:rPr>
          <w:rFonts w:ascii="Trebuchet MS" w:hAnsi="Trebuchet MS" w:cs="Times New Roman"/>
          <w:sz w:val="26"/>
          <w:szCs w:val="26"/>
        </w:rPr>
        <w:t>nek minősül</w:t>
      </w:r>
      <w:r w:rsidR="007B79EC" w:rsidRPr="00955E43">
        <w:rPr>
          <w:rFonts w:ascii="Trebuchet MS" w:hAnsi="Trebuchet MS" w:cs="Times New Roman"/>
          <w:sz w:val="26"/>
          <w:szCs w:val="26"/>
        </w:rPr>
        <w:t>.</w:t>
      </w:r>
    </w:p>
    <w:p w14:paraId="01866847" w14:textId="77777777" w:rsidR="007B79EC" w:rsidRPr="00955E43" w:rsidRDefault="007B79EC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</w:p>
    <w:p w14:paraId="5847AEE7" w14:textId="0314BFB7" w:rsidR="00E84E1C" w:rsidRDefault="00E84E1C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  <w:r w:rsidRPr="00955E43">
        <w:rPr>
          <w:rFonts w:ascii="Trebuchet MS" w:hAnsi="Trebuchet MS" w:cs="Times New Roman"/>
          <w:sz w:val="26"/>
          <w:szCs w:val="26"/>
        </w:rPr>
        <w:t>Az ülésre hozza magával személyi igazolványát,</w:t>
      </w:r>
      <w:r w:rsidR="00905674">
        <w:rPr>
          <w:rFonts w:ascii="Trebuchet MS" w:hAnsi="Trebuchet MS" w:cs="Times New Roman"/>
          <w:sz w:val="26"/>
          <w:szCs w:val="26"/>
        </w:rPr>
        <w:t xml:space="preserve"> vagy</w:t>
      </w:r>
      <w:r w:rsidRPr="00955E43">
        <w:rPr>
          <w:rFonts w:ascii="Trebuchet MS" w:hAnsi="Trebuchet MS" w:cs="Times New Roman"/>
          <w:sz w:val="26"/>
          <w:szCs w:val="26"/>
        </w:rPr>
        <w:t xml:space="preserve"> útlevelét</w:t>
      </w:r>
      <w:r w:rsidR="00905674">
        <w:rPr>
          <w:rFonts w:ascii="Trebuchet MS" w:hAnsi="Trebuchet MS" w:cs="Times New Roman"/>
          <w:sz w:val="26"/>
          <w:szCs w:val="26"/>
        </w:rPr>
        <w:t>,</w:t>
      </w:r>
      <w:r w:rsidRPr="00955E43">
        <w:rPr>
          <w:rFonts w:ascii="Trebuchet MS" w:hAnsi="Trebuchet MS" w:cs="Times New Roman"/>
          <w:sz w:val="26"/>
          <w:szCs w:val="26"/>
        </w:rPr>
        <w:t xml:space="preserve"> vagy 2001. július </w:t>
      </w:r>
      <w:proofErr w:type="gramStart"/>
      <w:r w:rsidRPr="00955E43">
        <w:rPr>
          <w:rFonts w:ascii="Trebuchet MS" w:hAnsi="Trebuchet MS" w:cs="Times New Roman"/>
          <w:sz w:val="26"/>
          <w:szCs w:val="26"/>
        </w:rPr>
        <w:t>1-je után</w:t>
      </w:r>
      <w:proofErr w:type="gramEnd"/>
      <w:r w:rsidRPr="00955E43">
        <w:rPr>
          <w:rFonts w:ascii="Trebuchet MS" w:hAnsi="Trebuchet MS" w:cs="Times New Roman"/>
          <w:sz w:val="26"/>
          <w:szCs w:val="26"/>
        </w:rPr>
        <w:t xml:space="preserve"> kiadott kártya formátumú vezetői engedélyét, illetve lakcímkártyáját, továbbá amennyiben jogi személy képviseletében jár el, akkor a törvényes képviseleti jogát igazoló dokumentumok másolati példányát (pl. aláírási címpéldány, cégkivonat)</w:t>
      </w:r>
      <w:r w:rsidR="00A46DFC">
        <w:rPr>
          <w:rFonts w:ascii="Trebuchet MS" w:hAnsi="Trebuchet MS" w:cs="Times New Roman"/>
          <w:sz w:val="26"/>
          <w:szCs w:val="26"/>
        </w:rPr>
        <w:t xml:space="preserve"> is</w:t>
      </w:r>
      <w:r w:rsidRPr="00955E43">
        <w:rPr>
          <w:rFonts w:ascii="Trebuchet MS" w:hAnsi="Trebuchet MS" w:cs="Times New Roman"/>
          <w:sz w:val="26"/>
          <w:szCs w:val="26"/>
        </w:rPr>
        <w:t>.</w:t>
      </w:r>
    </w:p>
    <w:p w14:paraId="3E6548BE" w14:textId="44D806E1" w:rsidR="00765526" w:rsidRPr="00955E43" w:rsidRDefault="003E4789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  <w:r w:rsidRPr="003E4789">
        <w:rPr>
          <w:rFonts w:ascii="Trebuchet MS" w:hAnsi="Trebuchet MS" w:cs="Times New Roman"/>
          <w:sz w:val="26"/>
          <w:szCs w:val="26"/>
        </w:rPr>
        <w:t>A regisztráció lefolytatása miatt kérem</w:t>
      </w:r>
      <w:r w:rsidR="00765526">
        <w:rPr>
          <w:rFonts w:ascii="Trebuchet MS" w:hAnsi="Trebuchet MS" w:cs="Times New Roman"/>
          <w:sz w:val="26"/>
          <w:szCs w:val="26"/>
        </w:rPr>
        <w:t>, hogy az ülés időpontja előtt 15 perccel szíveskedjen a helyszínen megjelenni!</w:t>
      </w:r>
    </w:p>
    <w:p w14:paraId="25823109" w14:textId="77777777" w:rsidR="007B79EC" w:rsidRPr="00955E43" w:rsidRDefault="007B79EC" w:rsidP="007B79EC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Trebuchet MS" w:hAnsi="Trebuchet MS" w:cs="Times New Roman"/>
          <w:sz w:val="26"/>
          <w:szCs w:val="26"/>
        </w:rPr>
      </w:pPr>
    </w:p>
    <w:p w14:paraId="2ABE0905" w14:textId="1CC51A9F" w:rsidR="007B79EC" w:rsidRPr="00955E43" w:rsidRDefault="001218F5" w:rsidP="00905674">
      <w:pPr>
        <w:autoSpaceDE w:val="0"/>
        <w:autoSpaceDN w:val="0"/>
        <w:adjustRightInd w:val="0"/>
        <w:spacing w:after="0" w:line="276" w:lineRule="auto"/>
        <w:ind w:right="-567"/>
        <w:jc w:val="center"/>
        <w:rPr>
          <w:rFonts w:ascii="Trebuchet MS" w:hAnsi="Trebuchet MS" w:cs="Times New Roman"/>
          <w:sz w:val="26"/>
          <w:szCs w:val="26"/>
        </w:rPr>
      </w:pPr>
      <w:r w:rsidRPr="00955E43">
        <w:rPr>
          <w:rFonts w:ascii="Trebuchet MS" w:hAnsi="Trebuchet MS" w:cs="Times New Roman"/>
          <w:sz w:val="26"/>
          <w:szCs w:val="26"/>
        </w:rPr>
        <w:t>Megjelenésére feltétlenül számítok!</w:t>
      </w:r>
    </w:p>
    <w:p w14:paraId="444BB159" w14:textId="0A02F75B" w:rsidR="00BD2946" w:rsidRPr="00905674" w:rsidRDefault="007B1A8B" w:rsidP="00BD2946">
      <w:pPr>
        <w:autoSpaceDE w:val="0"/>
        <w:autoSpaceDN w:val="0"/>
        <w:adjustRightInd w:val="0"/>
        <w:spacing w:after="0" w:line="276" w:lineRule="auto"/>
        <w:ind w:left="-567" w:right="-567"/>
        <w:rPr>
          <w:rStyle w:val="Stlus1"/>
          <w:rFonts w:ascii="Trebuchet MS" w:hAnsi="Trebuchet MS"/>
        </w:rPr>
      </w:pPr>
      <w:r>
        <w:rPr>
          <w:rStyle w:val="Stlus1"/>
          <w:rFonts w:ascii="Trebuchet MS" w:hAnsi="Trebuchet MS"/>
        </w:rPr>
        <w:t>Balassagyarmat, 2018.03.</w:t>
      </w:r>
      <w:r w:rsidR="00BC4C31">
        <w:rPr>
          <w:rStyle w:val="Stlus1"/>
          <w:rFonts w:ascii="Trebuchet MS" w:hAnsi="Trebuchet MS"/>
        </w:rPr>
        <w:t>28</w:t>
      </w:r>
      <w:r w:rsidR="00627D61" w:rsidRPr="00905674">
        <w:rPr>
          <w:rStyle w:val="Stlus1"/>
          <w:rFonts w:ascii="Trebuchet MS" w:hAnsi="Trebuchet MS"/>
        </w:rPr>
        <w:t>.</w:t>
      </w:r>
    </w:p>
    <w:p w14:paraId="4CF3044C" w14:textId="77777777" w:rsidR="00BD2946" w:rsidRPr="00955E43" w:rsidRDefault="00BD2946" w:rsidP="00BD2946">
      <w:pPr>
        <w:autoSpaceDE w:val="0"/>
        <w:autoSpaceDN w:val="0"/>
        <w:adjustRightInd w:val="0"/>
        <w:spacing w:after="0" w:line="276" w:lineRule="auto"/>
        <w:ind w:left="-567" w:right="-567"/>
        <w:rPr>
          <w:rStyle w:val="Stlus1"/>
          <w:rFonts w:ascii="Trebuchet MS" w:hAnsi="Trebuchet MS"/>
          <w:color w:val="FF0000"/>
        </w:rPr>
      </w:pPr>
    </w:p>
    <w:p w14:paraId="1C5B27D0" w14:textId="5864D16D" w:rsidR="007B79EC" w:rsidRDefault="007B79EC" w:rsidP="00BD2946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Trebuchet MS" w:hAnsi="Trebuchet MS" w:cs="Times New Roman"/>
          <w:b/>
          <w:sz w:val="26"/>
          <w:szCs w:val="26"/>
        </w:rPr>
      </w:pPr>
    </w:p>
    <w:p w14:paraId="0FF6B354" w14:textId="563CD10D" w:rsidR="007B79EC" w:rsidRPr="00905674" w:rsidRDefault="00627D61" w:rsidP="0006705F">
      <w:pPr>
        <w:tabs>
          <w:tab w:val="left" w:pos="10632"/>
        </w:tabs>
        <w:autoSpaceDE w:val="0"/>
        <w:autoSpaceDN w:val="0"/>
        <w:adjustRightInd w:val="0"/>
        <w:spacing w:after="0" w:line="276" w:lineRule="auto"/>
        <w:ind w:left="5805" w:right="-567" w:firstLine="1283"/>
        <w:jc w:val="center"/>
        <w:rPr>
          <w:rFonts w:ascii="Trebuchet MS" w:hAnsi="Trebuchet MS" w:cs="Times New Roman"/>
          <w:sz w:val="26"/>
          <w:szCs w:val="26"/>
        </w:rPr>
      </w:pPr>
      <w:r w:rsidRPr="00905674">
        <w:rPr>
          <w:rFonts w:ascii="Trebuchet MS" w:hAnsi="Trebuchet MS" w:cs="Times New Roman"/>
          <w:sz w:val="26"/>
          <w:szCs w:val="26"/>
        </w:rPr>
        <w:t>Szandai József</w:t>
      </w:r>
      <w:r w:rsidR="00B23DBA">
        <w:rPr>
          <w:rFonts w:ascii="Trebuchet MS" w:hAnsi="Trebuchet MS" w:cs="Times New Roman"/>
          <w:sz w:val="26"/>
          <w:szCs w:val="26"/>
        </w:rPr>
        <w:t xml:space="preserve"> s.k.</w:t>
      </w:r>
    </w:p>
    <w:p w14:paraId="13ED1260" w14:textId="18EB8B6D" w:rsidR="0020722A" w:rsidRPr="00955E43" w:rsidRDefault="007B79EC" w:rsidP="0006705F">
      <w:pPr>
        <w:autoSpaceDE w:val="0"/>
        <w:autoSpaceDN w:val="0"/>
        <w:adjustRightInd w:val="0"/>
        <w:spacing w:after="0" w:line="276" w:lineRule="auto"/>
        <w:ind w:left="8637" w:right="-567" w:firstLine="1144"/>
        <w:rPr>
          <w:rFonts w:ascii="Trebuchet MS" w:hAnsi="Trebuchet MS" w:cs="Times New Roman"/>
          <w:b/>
          <w:i/>
          <w:sz w:val="26"/>
          <w:szCs w:val="26"/>
        </w:rPr>
      </w:pPr>
      <w:proofErr w:type="gramStart"/>
      <w:r w:rsidRPr="00955E43">
        <w:rPr>
          <w:rFonts w:ascii="Trebuchet MS" w:hAnsi="Trebuchet MS" w:cs="Times New Roman"/>
          <w:b/>
          <w:i/>
          <w:sz w:val="26"/>
          <w:szCs w:val="26"/>
        </w:rPr>
        <w:t>megyei</w:t>
      </w:r>
      <w:proofErr w:type="gramEnd"/>
      <w:r w:rsidRPr="00955E43">
        <w:rPr>
          <w:rFonts w:ascii="Trebuchet MS" w:hAnsi="Trebuchet MS" w:cs="Times New Roman"/>
          <w:b/>
          <w:i/>
          <w:sz w:val="26"/>
          <w:szCs w:val="26"/>
        </w:rPr>
        <w:t xml:space="preserve"> elnök</w:t>
      </w:r>
    </w:p>
    <w:p w14:paraId="0DEC76A6" w14:textId="77777777" w:rsidR="005F5C1F" w:rsidRDefault="005F5C1F" w:rsidP="0006705F">
      <w:pPr>
        <w:autoSpaceDE w:val="0"/>
        <w:autoSpaceDN w:val="0"/>
        <w:adjustRightInd w:val="0"/>
        <w:spacing w:after="0" w:line="276" w:lineRule="auto"/>
        <w:ind w:left="8496" w:right="-567" w:firstLine="293"/>
        <w:rPr>
          <w:rFonts w:ascii="Trebuchet MS" w:hAnsi="Trebuchet MS" w:cs="Times New Roman"/>
          <w:b/>
          <w:i/>
          <w:sz w:val="26"/>
          <w:szCs w:val="26"/>
        </w:rPr>
      </w:pPr>
      <w:r w:rsidRPr="00955E43">
        <w:rPr>
          <w:rFonts w:ascii="Trebuchet MS" w:hAnsi="Trebuchet MS" w:cs="Times New Roman"/>
          <w:b/>
          <w:i/>
          <w:sz w:val="26"/>
          <w:szCs w:val="26"/>
        </w:rPr>
        <w:t>Nemzeti Agrárgazdasági Kamara</w:t>
      </w:r>
    </w:p>
    <w:p w14:paraId="532F2E15" w14:textId="77777777" w:rsidR="00BD2946" w:rsidRDefault="00BD2946" w:rsidP="0006705F">
      <w:pPr>
        <w:autoSpaceDE w:val="0"/>
        <w:autoSpaceDN w:val="0"/>
        <w:adjustRightInd w:val="0"/>
        <w:spacing w:after="0" w:line="276" w:lineRule="auto"/>
        <w:ind w:left="8496" w:right="-567" w:firstLine="293"/>
        <w:rPr>
          <w:rFonts w:ascii="Trebuchet MS" w:hAnsi="Trebuchet MS" w:cs="Times New Roman"/>
          <w:b/>
          <w:i/>
          <w:sz w:val="26"/>
          <w:szCs w:val="26"/>
        </w:rPr>
      </w:pPr>
    </w:p>
    <w:p w14:paraId="608E8CCF" w14:textId="77777777" w:rsidR="00BD2946" w:rsidRDefault="00BD2946" w:rsidP="005F78CC">
      <w:pPr>
        <w:autoSpaceDE w:val="0"/>
        <w:autoSpaceDN w:val="0"/>
        <w:adjustRightInd w:val="0"/>
        <w:spacing w:after="0" w:line="276" w:lineRule="auto"/>
        <w:ind w:right="-567"/>
        <w:rPr>
          <w:rFonts w:ascii="Trebuchet MS" w:hAnsi="Trebuchet MS" w:cs="Times New Roman"/>
          <w:b/>
          <w:sz w:val="26"/>
          <w:szCs w:val="26"/>
        </w:rPr>
      </w:pPr>
    </w:p>
    <w:p w14:paraId="57BCCF58" w14:textId="77777777" w:rsidR="00BD2946" w:rsidRDefault="00BD2946" w:rsidP="00BD2946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Trebuchet MS" w:hAnsi="Trebuchet MS" w:cs="Times New Roman"/>
          <w:b/>
          <w:sz w:val="26"/>
          <w:szCs w:val="26"/>
        </w:rPr>
      </w:pPr>
    </w:p>
    <w:p w14:paraId="016B3D43" w14:textId="77777777" w:rsidR="00BD2946" w:rsidRDefault="00BD2946" w:rsidP="00BD2946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Trebuchet MS" w:hAnsi="Trebuchet MS" w:cs="Times New Roman"/>
          <w:b/>
          <w:sz w:val="26"/>
          <w:szCs w:val="26"/>
        </w:rPr>
      </w:pPr>
    </w:p>
    <w:p w14:paraId="4684915F" w14:textId="4E0B935D" w:rsidR="00BD2946" w:rsidRDefault="00BD2946" w:rsidP="00BD2946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Trebuchet MS" w:hAnsi="Trebuchet MS" w:cs="Times New Roman"/>
          <w:b/>
          <w:sz w:val="26"/>
          <w:szCs w:val="26"/>
        </w:rPr>
      </w:pPr>
      <w:r>
        <w:rPr>
          <w:rFonts w:ascii="Trebuchet MS" w:hAnsi="Trebuchet MS" w:cs="Times New Roman"/>
          <w:b/>
          <w:sz w:val="26"/>
          <w:szCs w:val="26"/>
        </w:rPr>
        <w:t>Kifüggesztés napja:</w:t>
      </w:r>
      <w:r w:rsidR="001348B4" w:rsidRPr="001348B4">
        <w:rPr>
          <w:rStyle w:val="Stlus1"/>
          <w:rFonts w:ascii="Trebuchet MS" w:hAnsi="Trebuchet MS"/>
          <w:color w:val="FF0000"/>
        </w:rPr>
        <w:t xml:space="preserve"> </w:t>
      </w:r>
    </w:p>
    <w:p w14:paraId="5407B3AB" w14:textId="2D21465B" w:rsidR="00BD2946" w:rsidRDefault="00BD2946" w:rsidP="003E743E">
      <w:pPr>
        <w:autoSpaceDE w:val="0"/>
        <w:autoSpaceDN w:val="0"/>
        <w:adjustRightInd w:val="0"/>
        <w:spacing w:after="0" w:line="276" w:lineRule="auto"/>
        <w:ind w:left="-567" w:right="-567"/>
        <w:rPr>
          <w:rStyle w:val="Stlus1"/>
          <w:rFonts w:ascii="Trebuchet MS" w:hAnsi="Trebuchet MS"/>
          <w:color w:val="FF0000"/>
        </w:rPr>
      </w:pPr>
      <w:r>
        <w:rPr>
          <w:rFonts w:ascii="Trebuchet MS" w:hAnsi="Trebuchet MS" w:cs="Times New Roman"/>
          <w:b/>
          <w:sz w:val="26"/>
          <w:szCs w:val="26"/>
        </w:rPr>
        <w:t>Levétel napja:</w:t>
      </w:r>
      <w:r w:rsidR="001348B4" w:rsidRPr="001348B4">
        <w:rPr>
          <w:rStyle w:val="Stlus1"/>
          <w:rFonts w:ascii="Trebuchet MS" w:hAnsi="Trebuchet MS"/>
          <w:color w:val="FF0000"/>
        </w:rPr>
        <w:t xml:space="preserve"> </w:t>
      </w:r>
    </w:p>
    <w:p w14:paraId="3E0598BA" w14:textId="77777777" w:rsidR="00905674" w:rsidRPr="003F1566" w:rsidRDefault="00905674" w:rsidP="00905674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Trebuchet MS" w:hAnsi="Trebuchet MS" w:cs="Times New Roman"/>
          <w:b/>
          <w:i/>
          <w:sz w:val="26"/>
          <w:szCs w:val="26"/>
        </w:rPr>
      </w:pPr>
      <w:r>
        <w:rPr>
          <w:rStyle w:val="Stlus1"/>
          <w:rFonts w:ascii="Trebuchet MS" w:hAnsi="Trebuchet MS"/>
        </w:rPr>
        <w:t>Kifüggesztésre átvettem</w:t>
      </w:r>
      <w:proofErr w:type="gramStart"/>
      <w:r>
        <w:rPr>
          <w:rStyle w:val="Stlus1"/>
          <w:rFonts w:ascii="Trebuchet MS" w:hAnsi="Trebuchet MS"/>
        </w:rPr>
        <w:t>:…………………………..</w:t>
      </w:r>
      <w:proofErr w:type="gramEnd"/>
      <w:r>
        <w:rPr>
          <w:rStyle w:val="Stlus1"/>
          <w:rFonts w:ascii="Trebuchet MS" w:hAnsi="Trebuchet MS"/>
        </w:rPr>
        <w:t>(dátum)…………………………………………….(aláírás)</w:t>
      </w:r>
    </w:p>
    <w:p w14:paraId="7094ED4B" w14:textId="286B78CA" w:rsidR="00905674" w:rsidRPr="00955E43" w:rsidRDefault="00905674" w:rsidP="003E743E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Trebuchet MS" w:hAnsi="Trebuchet MS" w:cs="Times New Roman"/>
          <w:b/>
          <w:i/>
          <w:sz w:val="26"/>
          <w:szCs w:val="26"/>
        </w:rPr>
      </w:pPr>
    </w:p>
    <w:sectPr w:rsidR="00905674" w:rsidRPr="00955E43" w:rsidSect="00176430">
      <w:headerReference w:type="default" r:id="rId10"/>
      <w:pgSz w:w="16839" w:h="23814" w:code="8"/>
      <w:pgMar w:top="1560" w:right="1813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8FE83" w15:done="0"/>
  <w15:commentEx w15:paraId="38C8B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B251" w14:textId="77777777" w:rsidR="00DC53C7" w:rsidRDefault="00DC53C7" w:rsidP="005F5C1F">
      <w:pPr>
        <w:spacing w:after="0" w:line="240" w:lineRule="auto"/>
      </w:pPr>
      <w:r>
        <w:separator/>
      </w:r>
    </w:p>
  </w:endnote>
  <w:endnote w:type="continuationSeparator" w:id="0">
    <w:p w14:paraId="00157125" w14:textId="77777777" w:rsidR="00DC53C7" w:rsidRDefault="00DC53C7" w:rsidP="005F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5CFC" w14:textId="77777777" w:rsidR="00DC53C7" w:rsidRDefault="00DC53C7" w:rsidP="005F5C1F">
      <w:pPr>
        <w:spacing w:after="0" w:line="240" w:lineRule="auto"/>
      </w:pPr>
      <w:r>
        <w:separator/>
      </w:r>
    </w:p>
  </w:footnote>
  <w:footnote w:type="continuationSeparator" w:id="0">
    <w:p w14:paraId="6055F6FB" w14:textId="77777777" w:rsidR="00DC53C7" w:rsidRDefault="00DC53C7" w:rsidP="005F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101C" w14:textId="28AB4819" w:rsidR="005F5C1F" w:rsidRDefault="001839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190ACE" wp14:editId="00489C79">
          <wp:simplePos x="0" y="0"/>
          <wp:positionH relativeFrom="column">
            <wp:posOffset>-1166495</wp:posOffset>
          </wp:positionH>
          <wp:positionV relativeFrom="paragraph">
            <wp:posOffset>-821055</wp:posOffset>
          </wp:positionV>
          <wp:extent cx="5781675" cy="3590925"/>
          <wp:effectExtent l="0" t="0" r="0" b="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359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39" behindDoc="1" locked="0" layoutInCell="1" allowOverlap="1" wp14:anchorId="251E5E43" wp14:editId="4DF9B95A">
          <wp:simplePos x="0" y="0"/>
          <wp:positionH relativeFrom="column">
            <wp:posOffset>-1033145</wp:posOffset>
          </wp:positionH>
          <wp:positionV relativeFrom="paragraph">
            <wp:posOffset>-506730</wp:posOffset>
          </wp:positionV>
          <wp:extent cx="3352800" cy="1619250"/>
          <wp:effectExtent l="0" t="0" r="0" b="0"/>
          <wp:wrapThrough wrapText="bothSides">
            <wp:wrapPolygon edited="0">
              <wp:start x="0" y="0"/>
              <wp:lineTo x="0" y="21346"/>
              <wp:lineTo x="21477" y="21346"/>
              <wp:lineTo x="21477" y="0"/>
              <wp:lineTo x="0" y="0"/>
            </wp:wrapPolygon>
          </wp:wrapThrough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335280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67"/>
    <w:multiLevelType w:val="hybridMultilevel"/>
    <w:tmpl w:val="0AFE17AA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97F1CCF"/>
    <w:multiLevelType w:val="hybridMultilevel"/>
    <w:tmpl w:val="4692A9AE"/>
    <w:lvl w:ilvl="0" w:tplc="CFF0C9B2">
      <w:numFmt w:val="bullet"/>
      <w:lvlText w:val="•"/>
      <w:lvlJc w:val="left"/>
      <w:pPr>
        <w:ind w:left="3" w:hanging="570"/>
      </w:pPr>
      <w:rPr>
        <w:rFonts w:ascii="Titillium" w:eastAsiaTheme="majorEastAsia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9D3548"/>
    <w:multiLevelType w:val="hybridMultilevel"/>
    <w:tmpl w:val="6C103668"/>
    <w:lvl w:ilvl="0" w:tplc="BBC4F248">
      <w:numFmt w:val="bullet"/>
      <w:lvlText w:val="•"/>
      <w:lvlJc w:val="left"/>
      <w:pPr>
        <w:ind w:left="3" w:hanging="570"/>
      </w:pPr>
      <w:rPr>
        <w:rFonts w:ascii="Titillium" w:eastAsiaTheme="majorEastAsia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ás">
    <w15:presenceInfo w15:providerId="None" w15:userId="Andr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0"/>
    <w:rsid w:val="0005039B"/>
    <w:rsid w:val="0006705F"/>
    <w:rsid w:val="000B291B"/>
    <w:rsid w:val="000C3009"/>
    <w:rsid w:val="000C513F"/>
    <w:rsid w:val="000E0D44"/>
    <w:rsid w:val="000E115B"/>
    <w:rsid w:val="000F66E9"/>
    <w:rsid w:val="001173CF"/>
    <w:rsid w:val="001218F5"/>
    <w:rsid w:val="001348B4"/>
    <w:rsid w:val="00172A64"/>
    <w:rsid w:val="00176430"/>
    <w:rsid w:val="00183960"/>
    <w:rsid w:val="001B2CD4"/>
    <w:rsid w:val="001C7335"/>
    <w:rsid w:val="001E29BB"/>
    <w:rsid w:val="001F7E1B"/>
    <w:rsid w:val="00200769"/>
    <w:rsid w:val="0020722A"/>
    <w:rsid w:val="002138A0"/>
    <w:rsid w:val="00232BF5"/>
    <w:rsid w:val="00294965"/>
    <w:rsid w:val="002A00AD"/>
    <w:rsid w:val="002E0222"/>
    <w:rsid w:val="00304BA2"/>
    <w:rsid w:val="00315647"/>
    <w:rsid w:val="00365D85"/>
    <w:rsid w:val="00373336"/>
    <w:rsid w:val="00390262"/>
    <w:rsid w:val="003B4A13"/>
    <w:rsid w:val="003B7AD1"/>
    <w:rsid w:val="003E4789"/>
    <w:rsid w:val="003E743E"/>
    <w:rsid w:val="003F0084"/>
    <w:rsid w:val="003F7016"/>
    <w:rsid w:val="00403D50"/>
    <w:rsid w:val="004229B6"/>
    <w:rsid w:val="00423370"/>
    <w:rsid w:val="0045355F"/>
    <w:rsid w:val="00455DCB"/>
    <w:rsid w:val="004875F2"/>
    <w:rsid w:val="004B5A96"/>
    <w:rsid w:val="004B70ED"/>
    <w:rsid w:val="004C4C60"/>
    <w:rsid w:val="00544EEF"/>
    <w:rsid w:val="00560911"/>
    <w:rsid w:val="00580C46"/>
    <w:rsid w:val="005A43FA"/>
    <w:rsid w:val="005C0482"/>
    <w:rsid w:val="005D7850"/>
    <w:rsid w:val="005E6E20"/>
    <w:rsid w:val="005F5C1F"/>
    <w:rsid w:val="005F78CC"/>
    <w:rsid w:val="00604A1A"/>
    <w:rsid w:val="00627D61"/>
    <w:rsid w:val="006518D8"/>
    <w:rsid w:val="006623E8"/>
    <w:rsid w:val="00662DE7"/>
    <w:rsid w:val="006C7C44"/>
    <w:rsid w:val="00765526"/>
    <w:rsid w:val="00777AD1"/>
    <w:rsid w:val="00786509"/>
    <w:rsid w:val="007954A3"/>
    <w:rsid w:val="007B1A8B"/>
    <w:rsid w:val="007B6231"/>
    <w:rsid w:val="007B79D0"/>
    <w:rsid w:val="007B79EC"/>
    <w:rsid w:val="007F49B3"/>
    <w:rsid w:val="00847850"/>
    <w:rsid w:val="008540E2"/>
    <w:rsid w:val="00860AF6"/>
    <w:rsid w:val="0086477B"/>
    <w:rsid w:val="00866CD1"/>
    <w:rsid w:val="00896223"/>
    <w:rsid w:val="008B3676"/>
    <w:rsid w:val="008E45FA"/>
    <w:rsid w:val="009007A6"/>
    <w:rsid w:val="00905674"/>
    <w:rsid w:val="00927FCE"/>
    <w:rsid w:val="00933697"/>
    <w:rsid w:val="00935D17"/>
    <w:rsid w:val="00952477"/>
    <w:rsid w:val="00954874"/>
    <w:rsid w:val="00955E43"/>
    <w:rsid w:val="00971890"/>
    <w:rsid w:val="00981F18"/>
    <w:rsid w:val="00990F13"/>
    <w:rsid w:val="009C0DB9"/>
    <w:rsid w:val="009D2A86"/>
    <w:rsid w:val="00A46DFC"/>
    <w:rsid w:val="00A54DB9"/>
    <w:rsid w:val="00A80C30"/>
    <w:rsid w:val="00A86910"/>
    <w:rsid w:val="00A959AF"/>
    <w:rsid w:val="00AA160A"/>
    <w:rsid w:val="00B07513"/>
    <w:rsid w:val="00B229B0"/>
    <w:rsid w:val="00B23DBA"/>
    <w:rsid w:val="00B25DF5"/>
    <w:rsid w:val="00B365B6"/>
    <w:rsid w:val="00B61E66"/>
    <w:rsid w:val="00BA0DCB"/>
    <w:rsid w:val="00BC4C31"/>
    <w:rsid w:val="00BD2946"/>
    <w:rsid w:val="00BD5C59"/>
    <w:rsid w:val="00BE63D5"/>
    <w:rsid w:val="00BF545A"/>
    <w:rsid w:val="00BF59FA"/>
    <w:rsid w:val="00BF7083"/>
    <w:rsid w:val="00C025CC"/>
    <w:rsid w:val="00C07FA7"/>
    <w:rsid w:val="00C325A1"/>
    <w:rsid w:val="00C5406D"/>
    <w:rsid w:val="00C72E4B"/>
    <w:rsid w:val="00C82EEE"/>
    <w:rsid w:val="00C84D6D"/>
    <w:rsid w:val="00C87247"/>
    <w:rsid w:val="00D11D0D"/>
    <w:rsid w:val="00D67BF2"/>
    <w:rsid w:val="00D76241"/>
    <w:rsid w:val="00D87058"/>
    <w:rsid w:val="00DB6DAB"/>
    <w:rsid w:val="00DC1408"/>
    <w:rsid w:val="00DC53C7"/>
    <w:rsid w:val="00DC6E1E"/>
    <w:rsid w:val="00DD1304"/>
    <w:rsid w:val="00DE37A8"/>
    <w:rsid w:val="00DF5034"/>
    <w:rsid w:val="00E17F39"/>
    <w:rsid w:val="00E84E1C"/>
    <w:rsid w:val="00EB18C9"/>
    <w:rsid w:val="00EC34A7"/>
    <w:rsid w:val="00ED43F0"/>
    <w:rsid w:val="00EE1633"/>
    <w:rsid w:val="00EE5172"/>
    <w:rsid w:val="00EE778F"/>
    <w:rsid w:val="00F32270"/>
    <w:rsid w:val="00F43CCE"/>
    <w:rsid w:val="00F67005"/>
    <w:rsid w:val="00F773C2"/>
    <w:rsid w:val="00F80DA5"/>
    <w:rsid w:val="00F870EC"/>
    <w:rsid w:val="00F95294"/>
    <w:rsid w:val="00F95D14"/>
    <w:rsid w:val="00FA2D09"/>
    <w:rsid w:val="00FA7617"/>
    <w:rsid w:val="00FE107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F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222"/>
  </w:style>
  <w:style w:type="paragraph" w:styleId="Cmsor1">
    <w:name w:val="heading 1"/>
    <w:basedOn w:val="Norml"/>
    <w:next w:val="Norml"/>
    <w:link w:val="Cmsor1Char"/>
    <w:uiPriority w:val="9"/>
    <w:qFormat/>
    <w:rsid w:val="002E02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02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02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02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02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02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02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02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02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1D0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C1F"/>
  </w:style>
  <w:style w:type="paragraph" w:styleId="llb">
    <w:name w:val="footer"/>
    <w:basedOn w:val="Norml"/>
    <w:link w:val="llbChar"/>
    <w:uiPriority w:val="99"/>
    <w:unhideWhenUsed/>
    <w:rsid w:val="005F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C1F"/>
  </w:style>
  <w:style w:type="character" w:customStyle="1" w:styleId="Cmsor1Char">
    <w:name w:val="Címsor 1 Char"/>
    <w:basedOn w:val="Bekezdsalapbettpusa"/>
    <w:link w:val="Cmsor1"/>
    <w:uiPriority w:val="9"/>
    <w:rsid w:val="002E02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02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02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02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02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02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02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02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0222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E0222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E02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2E02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2E02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2E02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2E02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2E02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2E022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E0222"/>
  </w:style>
  <w:style w:type="paragraph" w:styleId="Listaszerbekezds">
    <w:name w:val="List Paragraph"/>
    <w:basedOn w:val="Norml"/>
    <w:uiPriority w:val="34"/>
    <w:qFormat/>
    <w:rsid w:val="002E02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02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02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02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02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2E0222"/>
    <w:rPr>
      <w:i/>
      <w:iCs/>
    </w:rPr>
  </w:style>
  <w:style w:type="character" w:styleId="Ershangslyozs">
    <w:name w:val="Intense Emphasis"/>
    <w:uiPriority w:val="21"/>
    <w:qFormat/>
    <w:rsid w:val="002E02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2E02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2E02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2E02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0222"/>
    <w:pPr>
      <w:outlineLvl w:val="9"/>
    </w:pPr>
    <w:rPr>
      <w:lang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540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40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40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40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40E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0E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EC34A7"/>
    <w:rPr>
      <w:color w:val="808080"/>
    </w:rPr>
  </w:style>
  <w:style w:type="paragraph" w:styleId="Vltozat">
    <w:name w:val="Revision"/>
    <w:hidden/>
    <w:uiPriority w:val="99"/>
    <w:semiHidden/>
    <w:rsid w:val="00D67BF2"/>
    <w:pPr>
      <w:spacing w:after="0" w:line="240" w:lineRule="auto"/>
    </w:pPr>
  </w:style>
  <w:style w:type="character" w:customStyle="1" w:styleId="Stlus1">
    <w:name w:val="Stílus1"/>
    <w:basedOn w:val="Bekezdsalapbettpusa"/>
    <w:uiPriority w:val="1"/>
    <w:rsid w:val="00D67BF2"/>
    <w:rPr>
      <w:rFonts w:ascii="Titillium Bd" w:hAnsi="Titillium Bd"/>
      <w:color w:val="auto"/>
      <w:sz w:val="28"/>
    </w:rPr>
  </w:style>
  <w:style w:type="character" w:customStyle="1" w:styleId="Stlus2">
    <w:name w:val="Stílus2"/>
    <w:basedOn w:val="Bekezdsalapbettpusa"/>
    <w:uiPriority w:val="1"/>
    <w:rsid w:val="00D67BF2"/>
    <w:rPr>
      <w:rFonts w:ascii="Titillium Bd" w:hAnsi="Titillium 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222"/>
  </w:style>
  <w:style w:type="paragraph" w:styleId="Cmsor1">
    <w:name w:val="heading 1"/>
    <w:basedOn w:val="Norml"/>
    <w:next w:val="Norml"/>
    <w:link w:val="Cmsor1Char"/>
    <w:uiPriority w:val="9"/>
    <w:qFormat/>
    <w:rsid w:val="002E02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02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02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02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02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02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02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02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02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1D0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F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C1F"/>
  </w:style>
  <w:style w:type="paragraph" w:styleId="llb">
    <w:name w:val="footer"/>
    <w:basedOn w:val="Norml"/>
    <w:link w:val="llbChar"/>
    <w:uiPriority w:val="99"/>
    <w:unhideWhenUsed/>
    <w:rsid w:val="005F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C1F"/>
  </w:style>
  <w:style w:type="character" w:customStyle="1" w:styleId="Cmsor1Char">
    <w:name w:val="Címsor 1 Char"/>
    <w:basedOn w:val="Bekezdsalapbettpusa"/>
    <w:link w:val="Cmsor1"/>
    <w:uiPriority w:val="9"/>
    <w:rsid w:val="002E02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02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02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02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02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02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02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02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0222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E0222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E02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2E02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2E02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2E02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2E02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2E02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2E022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E0222"/>
  </w:style>
  <w:style w:type="paragraph" w:styleId="Listaszerbekezds">
    <w:name w:val="List Paragraph"/>
    <w:basedOn w:val="Norml"/>
    <w:uiPriority w:val="34"/>
    <w:qFormat/>
    <w:rsid w:val="002E02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02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02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02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02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2E0222"/>
    <w:rPr>
      <w:i/>
      <w:iCs/>
    </w:rPr>
  </w:style>
  <w:style w:type="character" w:styleId="Ershangslyozs">
    <w:name w:val="Intense Emphasis"/>
    <w:uiPriority w:val="21"/>
    <w:qFormat/>
    <w:rsid w:val="002E02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2E02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2E02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2E02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0222"/>
    <w:pPr>
      <w:outlineLvl w:val="9"/>
    </w:pPr>
    <w:rPr>
      <w:lang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540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40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40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40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40E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0E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EC34A7"/>
    <w:rPr>
      <w:color w:val="808080"/>
    </w:rPr>
  </w:style>
  <w:style w:type="paragraph" w:styleId="Vltozat">
    <w:name w:val="Revision"/>
    <w:hidden/>
    <w:uiPriority w:val="99"/>
    <w:semiHidden/>
    <w:rsid w:val="00D67BF2"/>
    <w:pPr>
      <w:spacing w:after="0" w:line="240" w:lineRule="auto"/>
    </w:pPr>
  </w:style>
  <w:style w:type="character" w:customStyle="1" w:styleId="Stlus1">
    <w:name w:val="Stílus1"/>
    <w:basedOn w:val="Bekezdsalapbettpusa"/>
    <w:uiPriority w:val="1"/>
    <w:rsid w:val="00D67BF2"/>
    <w:rPr>
      <w:rFonts w:ascii="Titillium Bd" w:hAnsi="Titillium Bd"/>
      <w:color w:val="auto"/>
      <w:sz w:val="28"/>
    </w:rPr>
  </w:style>
  <w:style w:type="character" w:customStyle="1" w:styleId="Stlus2">
    <w:name w:val="Stílus2"/>
    <w:basedOn w:val="Bekezdsalapbettpusa"/>
    <w:uiPriority w:val="1"/>
    <w:rsid w:val="00D67BF2"/>
    <w:rPr>
      <w:rFonts w:ascii="Titillium Bd" w:hAnsi="Titillium 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EEFB-703B-4338-AA82-9E0D72B0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Tatár Katalin</dc:creator>
  <cp:lastModifiedBy>Pazsitka Dóra</cp:lastModifiedBy>
  <cp:revision>35</cp:revision>
  <cp:lastPrinted>2018-03-23T12:11:00Z</cp:lastPrinted>
  <dcterms:created xsi:type="dcterms:W3CDTF">2018-03-06T10:05:00Z</dcterms:created>
  <dcterms:modified xsi:type="dcterms:W3CDTF">2018-03-28T07:43:00Z</dcterms:modified>
</cp:coreProperties>
</file>